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0D0" w:rsidRDefault="00E770D0" w:rsidP="00E770D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_GoBack"/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E770D0" w:rsidRDefault="00E770D0" w:rsidP="00E770D0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E770D0" w:rsidRPr="00DE2333" w:rsidRDefault="00E770D0" w:rsidP="00E770D0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E770D0" w:rsidRPr="00DE2333" w:rsidRDefault="00E770D0" w:rsidP="00E770D0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Номер урока: № 7</w:t>
      </w:r>
    </w:p>
    <w:bookmarkEnd w:id="0"/>
    <w:p w:rsidR="00A3302F" w:rsidRPr="00A3302F" w:rsidRDefault="00A3302F" w:rsidP="00E770D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Тема урока</w:t>
      </w:r>
      <w:r>
        <w:t xml:space="preserve">: </w:t>
      </w:r>
      <w:r>
        <w:rPr>
          <w:rFonts w:ascii="Times New Roman" w:hAnsi="Times New Roman"/>
          <w:sz w:val="24"/>
          <w:szCs w:val="24"/>
        </w:rPr>
        <w:t>В</w:t>
      </w:r>
      <w:r w:rsidRPr="00A3302F">
        <w:rPr>
          <w:rFonts w:ascii="Times New Roman" w:hAnsi="Times New Roman"/>
          <w:sz w:val="24"/>
          <w:szCs w:val="24"/>
        </w:rPr>
        <w:t>алентность и валентные возможности атомов</w:t>
      </w:r>
    </w:p>
    <w:p w:rsidR="00A3302F" w:rsidRPr="00A3302F" w:rsidRDefault="00A3302F" w:rsidP="00E770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обучения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3302F">
        <w:rPr>
          <w:rFonts w:ascii="Times New Roman" w:hAnsi="Times New Roman"/>
          <w:sz w:val="24"/>
          <w:szCs w:val="24"/>
        </w:rPr>
        <w:t>10.2.1.2 объяснять физический смысл понятия валентности и степени окисления атомов;</w:t>
      </w:r>
    </w:p>
    <w:p w:rsidR="00A3302F" w:rsidRDefault="00A3302F" w:rsidP="00A3302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3302F" w:rsidRDefault="00A3302F" w:rsidP="00A3302F">
      <w:pPr>
        <w:tabs>
          <w:tab w:val="left" w:pos="175"/>
          <w:tab w:val="left" w:pos="42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1"/>
        <w:tblW w:w="10910" w:type="dxa"/>
        <w:tblInd w:w="0" w:type="dxa"/>
        <w:tblLook w:val="04A0" w:firstRow="1" w:lastRow="0" w:firstColumn="1" w:lastColumn="0" w:noHBand="0" w:noVBand="1"/>
      </w:tblPr>
      <w:tblGrid>
        <w:gridCol w:w="1393"/>
        <w:gridCol w:w="9517"/>
      </w:tblGrid>
      <w:tr w:rsidR="00A3302F" w:rsidTr="00A3302F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2F" w:rsidRDefault="00A330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A3302F" w:rsidRDefault="00A330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3302F" w:rsidRPr="000A274F" w:rsidTr="00A3302F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2F" w:rsidRDefault="00A3302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 п. 5 стр. 28</w:t>
            </w:r>
          </w:p>
          <w:p w:rsidR="00A3302F" w:rsidRPr="005568C1" w:rsidRDefault="005568C1" w:rsidP="005568C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Просмотри  видео: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HYPERLINK "</w:instrText>
            </w:r>
            <w:r w:rsidRPr="005568C1">
              <w:rPr>
                <w:rFonts w:ascii="Times New Roman" w:hAnsi="Times New Roman"/>
                <w:sz w:val="24"/>
                <w:szCs w:val="24"/>
                <w:lang w:val="kk-KZ"/>
              </w:rPr>
              <w:instrText>https://www.youtube.com/watch?v=AdKeOvHgerQ</w:instrTex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" </w:instrTex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separate"/>
            </w:r>
            <w:r w:rsidRPr="00E347A2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https://www.youtube.com/watch?v=AdKeOvHgerQ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</w:p>
          <w:p w:rsidR="005568C1" w:rsidRPr="00A3302F" w:rsidRDefault="005568C1" w:rsidP="005568C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3302F" w:rsidRPr="00A3302F" w:rsidRDefault="00A3302F" w:rsidP="0028695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302F">
              <w:rPr>
                <w:rFonts w:ascii="Times New Roman" w:hAnsi="Times New Roman"/>
                <w:sz w:val="24"/>
                <w:szCs w:val="24"/>
                <w:lang w:val="kk-KZ"/>
              </w:rPr>
              <w:t>Изучи:</w:t>
            </w:r>
          </w:p>
          <w:p w:rsidR="00A3302F" w:rsidRDefault="00A3302F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0A274F" w:rsidRPr="000A274F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Валентность </w:t>
            </w:r>
            <w:r w:rsidR="000A274F" w:rsidRPr="000A274F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 это способность атома образовывать химические связи. Данное определение и само понятие валентность корректны только по отношению к веществам с ковалентным типом связи. Для ионных соединений это понятие неприменимо, вместо него используют формальное понятие «степень окисления».</w:t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 xml:space="preserve">Валентность характеризуется числом электронных пар, образующихся при взаимодействии атома с другими атомами. Например, валентность азота в аммиаке 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NH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vertAlign w:val="subscript"/>
              </w:rPr>
              <w:t>3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равна трем (Рис. 1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>).</w:t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875665" cy="807085"/>
                  <wp:effectExtent l="0" t="0" r="635" b="0"/>
                  <wp:docPr id="5" name="Рисунок 5" descr="https://static-interneturok.cdnvideo.ru/content/konspekt_image/216838/37eaaf50_cb46_0132_618f_12313c0dad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atic-interneturok.cdnvideo.ru/content/konspekt_image/216838/37eaaf50_cb46_0132_618f_12313c0dad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   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798830" cy="721995"/>
                  <wp:effectExtent l="0" t="0" r="1270" b="1905"/>
                  <wp:docPr id="4" name="Рисунок 4" descr="https://static-interneturok.cdnvideo.ru/content/konspekt_image/216839/38fac170_cb46_0132_6190_12313c0dad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tatic-interneturok.cdnvideo.ru/content/konspekt_image/216839/38fac170_cb46_0132_6190_12313c0dad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Рис. 1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>. Электронная и графическая формулы молекулы аммиака</w:t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 xml:space="preserve">Количество электронных пар, которое может образовать атом с другими атомами, зависит, в первую очередь, от числа его неспаренных электронов. Например, в атоме углерода два неспаренных электрона – на 2р-орбиталях (Рис. 3). По числу неспаренных электронов мы можем сказать, что такой атом углерода может проявлять валентность, равную 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II.</w:t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1721485" cy="1405890"/>
                  <wp:effectExtent l="0" t="0" r="0" b="3810"/>
                  <wp:docPr id="11" name="Рисунок 11" descr="https://static-interneturok.cdnvideo.ru/content/konspekt_image/216840/3a446f10_cb46_0132_6191_12313c0dad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-interneturok.cdnvideo.ru/content/konspekt_image/216840/3a446f10_cb46_0132_6191_12313c0dad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48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Рис. 2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>. Электронное строение атома углерода в основном состоянии</w:t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>Во всех органических веществах и некоторых неорганических соединениях углерод четырехвалентен. Такая валентность возможна только в возбужденном состоянии атома углерода, в которое он переходит при получении дополнительной энергии.</w:t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>В возбужденном состоянии в атоме углерода распариваются 2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s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 xml:space="preserve">-электроны, один из которых переходит на свободную 2р-орбиталь. Четыре неспаренных электрона могут участвовать в образовании четырех ковалентных связей. 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Возбужденное состояние атома принято обозначать «звездочкой» (Рис. 4).</w:t>
            </w:r>
          </w:p>
          <w:p w:rsidR="006B1C05" w:rsidRPr="006B1C05" w:rsidRDefault="006B1C05" w:rsidP="006B1C05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B1C05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1813560" cy="1360170"/>
                  <wp:effectExtent l="0" t="0" r="0" b="0"/>
                  <wp:docPr id="10" name="Рисунок 10" descr="https://static-interneturok.cdnvideo.ru/content/konspekt_image/216841/3b9a1950_cb46_0132_6192_12313c0dad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tatic-interneturok.cdnvideo.ru/content/konspekt_image/216841/3b9a1950_cb46_0132_6192_12313c0dad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302F" w:rsidRDefault="006B1C05" w:rsidP="0024256E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Рис. 3</w:t>
            </w:r>
            <w:r w:rsidRPr="006B1C05">
              <w:rPr>
                <w:rFonts w:ascii="Times New Roman" w:hAnsi="Times New Roman"/>
                <w:noProof/>
                <w:sz w:val="24"/>
                <w:szCs w:val="24"/>
              </w:rPr>
              <w:t>. Электронное строение атома углерода в возбужденном состоянии</w:t>
            </w:r>
          </w:p>
          <w:p w:rsidR="00A3302F" w:rsidRDefault="00A3302F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02F" w:rsidRPr="00FE0D5C" w:rsidTr="00A3302F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Домашнее задание: Выполни письменно </w:t>
            </w:r>
          </w:p>
        </w:tc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2F" w:rsidRPr="00FE0D5C" w:rsidRDefault="00FE0D5C" w:rsidP="00FE0D5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Style w:val="c4"/>
                <w:rFonts w:ascii="Times New Roman" w:hAnsi="Times New Roman"/>
                <w:sz w:val="24"/>
                <w:szCs w:val="24"/>
              </w:rPr>
            </w:pP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Определите валентность химических элементов в следующих соединениях: Р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5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, СН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4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, SO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, Н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О, Н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О, О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, СН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4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, С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Н</w:t>
            </w:r>
            <w:proofErr w:type="gramStart"/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2 ,</w:t>
            </w:r>
            <w:proofErr w:type="gramEnd"/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 </w:t>
            </w:r>
            <w:r w:rsidRPr="00FE0D5C">
              <w:rPr>
                <w:rStyle w:val="c1"/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FE0D5C">
              <w:rPr>
                <w:rStyle w:val="c4"/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>2</w:t>
            </w:r>
          </w:p>
          <w:p w:rsidR="008C2E86" w:rsidRPr="008C2E86" w:rsidRDefault="008C2E86" w:rsidP="008C2E86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E86">
              <w:rPr>
                <w:rFonts w:ascii="Times New Roman" w:hAnsi="Times New Roman"/>
                <w:sz w:val="24"/>
                <w:szCs w:val="24"/>
              </w:rPr>
              <w:t>Почему максимальная валентность атомов элементов 2-го периода не может быть больше четырех?</w:t>
            </w:r>
          </w:p>
          <w:p w:rsidR="008C2E86" w:rsidRPr="008C2E86" w:rsidRDefault="008C2E86" w:rsidP="008C2E86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E86">
              <w:rPr>
                <w:rFonts w:ascii="Times New Roman" w:hAnsi="Times New Roman"/>
                <w:sz w:val="24"/>
                <w:szCs w:val="24"/>
              </w:rPr>
              <w:t>Вспомните, чем различаются понятия «валентность» и «степень окисления». Что между ними общего?</w:t>
            </w:r>
          </w:p>
          <w:p w:rsidR="00FE0D5C" w:rsidRDefault="00FC540E" w:rsidP="00FC540E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0E">
              <w:rPr>
                <w:rFonts w:ascii="Times New Roman" w:hAnsi="Times New Roman"/>
                <w:sz w:val="24"/>
                <w:szCs w:val="24"/>
              </w:rPr>
              <w:t>Определите валентные возможности атомов серы и хлора в основном и возбужденном состояниях.</w:t>
            </w:r>
          </w:p>
          <w:p w:rsidR="00FC540E" w:rsidRPr="00FE0D5C" w:rsidRDefault="00FC540E" w:rsidP="00FC540E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02F" w:rsidRPr="00A3302F" w:rsidTr="00A3302F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02F" w:rsidRDefault="00A33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A3302F" w:rsidRDefault="00A330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A3302F" w:rsidRDefault="00A330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A3302F" w:rsidRDefault="00A33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A3302F" w:rsidRDefault="00A3302F" w:rsidP="00A3302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10910" w:type="dxa"/>
        <w:tblInd w:w="0" w:type="dxa"/>
        <w:tblLook w:val="04A0" w:firstRow="1" w:lastRow="0" w:firstColumn="1" w:lastColumn="0" w:noHBand="0" w:noVBand="1"/>
      </w:tblPr>
      <w:tblGrid>
        <w:gridCol w:w="3227"/>
        <w:gridCol w:w="7683"/>
      </w:tblGrid>
      <w:tr w:rsidR="00A3302F" w:rsidRPr="00A3302F" w:rsidTr="007E7FD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A3302F" w:rsidRDefault="00A330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>
              <w:t>………</w:t>
            </w:r>
          </w:p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A3302F" w:rsidRDefault="00A33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3302F" w:rsidRDefault="00A3302F" w:rsidP="00A3302F">
      <w:pPr>
        <w:rPr>
          <w:rFonts w:ascii="Times New Roman" w:hAnsi="Times New Roman"/>
          <w:b/>
          <w:sz w:val="24"/>
          <w:szCs w:val="24"/>
        </w:rPr>
      </w:pPr>
    </w:p>
    <w:p w:rsidR="00A3302F" w:rsidRDefault="00A3302F" w:rsidP="00A3302F"/>
    <w:p w:rsidR="00A3302F" w:rsidRDefault="00A3302F" w:rsidP="00A3302F"/>
    <w:p w:rsidR="00A640FD" w:rsidRDefault="008D228B"/>
    <w:sectPr w:rsidR="00A640FD" w:rsidSect="00A3302F">
      <w:pgSz w:w="12240" w:h="15840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215AD"/>
    <w:multiLevelType w:val="multilevel"/>
    <w:tmpl w:val="728A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3F42BE"/>
    <w:multiLevelType w:val="hybridMultilevel"/>
    <w:tmpl w:val="71368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444E7"/>
    <w:multiLevelType w:val="multilevel"/>
    <w:tmpl w:val="25B6F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727F0"/>
    <w:multiLevelType w:val="multilevel"/>
    <w:tmpl w:val="DC3C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BF42B0"/>
    <w:multiLevelType w:val="multilevel"/>
    <w:tmpl w:val="509A8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02F"/>
    <w:rsid w:val="000A274F"/>
    <w:rsid w:val="0024256E"/>
    <w:rsid w:val="003B1C36"/>
    <w:rsid w:val="005568C1"/>
    <w:rsid w:val="006B1C05"/>
    <w:rsid w:val="00747319"/>
    <w:rsid w:val="007E7FDA"/>
    <w:rsid w:val="008C2E86"/>
    <w:rsid w:val="008D228B"/>
    <w:rsid w:val="00A17F90"/>
    <w:rsid w:val="00A3302F"/>
    <w:rsid w:val="00DE2333"/>
    <w:rsid w:val="00E770D0"/>
    <w:rsid w:val="00FC540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DADB9"/>
  <w15:chartTrackingRefBased/>
  <w15:docId w15:val="{A7AE48D6-A633-46A2-9F5E-71ADFA21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302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302F"/>
    <w:rPr>
      <w:color w:val="0563C1" w:themeColor="hyperlink"/>
      <w:u w:val="single"/>
    </w:rPr>
  </w:style>
  <w:style w:type="table" w:customStyle="1" w:styleId="1">
    <w:name w:val="Сетка таблицы1"/>
    <w:basedOn w:val="a1"/>
    <w:uiPriority w:val="39"/>
    <w:rsid w:val="00A3302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E0D5C"/>
    <w:pPr>
      <w:ind w:left="720"/>
      <w:contextualSpacing/>
    </w:pPr>
  </w:style>
  <w:style w:type="character" w:customStyle="1" w:styleId="c1">
    <w:name w:val="c1"/>
    <w:basedOn w:val="a0"/>
    <w:rsid w:val="00FE0D5C"/>
  </w:style>
  <w:style w:type="character" w:customStyle="1" w:styleId="c4">
    <w:name w:val="c4"/>
    <w:basedOn w:val="a0"/>
    <w:rsid w:val="00FE0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Hidlstoun@outlook.com</dc:creator>
  <cp:keywords/>
  <dc:description/>
  <cp:lastModifiedBy>Lenovo</cp:lastModifiedBy>
  <cp:revision>2</cp:revision>
  <dcterms:created xsi:type="dcterms:W3CDTF">2020-08-22T15:38:00Z</dcterms:created>
  <dcterms:modified xsi:type="dcterms:W3CDTF">2020-08-22T15:38:00Z</dcterms:modified>
</cp:coreProperties>
</file>